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55EBB" w14:textId="77777777" w:rsidR="00587724" w:rsidRDefault="005753DC">
      <w:pPr>
        <w:pStyle w:val="Standard"/>
        <w:spacing w:after="200" w:line="276" w:lineRule="auto"/>
        <w:jc w:val="center"/>
        <w:rPr>
          <w:rFonts w:hint="eastAsia"/>
        </w:rPr>
      </w:pPr>
      <w:bookmarkStart w:id="0" w:name="_GoBack"/>
      <w:bookmarkEnd w:id="0"/>
      <w:r>
        <w:rPr>
          <w:noProof/>
          <w:lang w:eastAsia="en-US" w:bidi="ar-SA"/>
        </w:rPr>
        <w:drawing>
          <wp:anchor distT="0" distB="0" distL="114300" distR="114300" simplePos="0" relativeHeight="251658240" behindDoc="0" locked="0" layoutInCell="1" allowOverlap="1" wp14:anchorId="5DDA862A" wp14:editId="2359D233">
            <wp:simplePos x="0" y="0"/>
            <wp:positionH relativeFrom="column">
              <wp:posOffset>97200</wp:posOffset>
            </wp:positionH>
            <wp:positionV relativeFrom="paragraph">
              <wp:posOffset>69860</wp:posOffset>
            </wp:positionV>
            <wp:extent cx="1412290" cy="863650"/>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412290" cy="863650"/>
                    </a:xfrm>
                    <a:prstGeom prst="rect">
                      <a:avLst/>
                    </a:prstGeom>
                    <a:noFill/>
                    <a:ln>
                      <a:noFill/>
                      <a:prstDash/>
                    </a:ln>
                  </pic:spPr>
                </pic:pic>
              </a:graphicData>
            </a:graphic>
          </wp:anchor>
        </w:drawing>
      </w:r>
    </w:p>
    <w:p w14:paraId="41702C10" w14:textId="0E7FCB23" w:rsidR="00587724" w:rsidRDefault="005753DC">
      <w:pPr>
        <w:pStyle w:val="Standard"/>
        <w:spacing w:after="200" w:line="276" w:lineRule="auto"/>
        <w:jc w:val="center"/>
        <w:rPr>
          <w:rFonts w:hint="eastAsia"/>
        </w:rPr>
      </w:pPr>
      <w:r>
        <w:rPr>
          <w:rFonts w:ascii="Arial Rounded MT Bold" w:hAnsi="Arial Rounded MT Bold"/>
          <w:b/>
          <w:bCs/>
          <w:sz w:val="40"/>
          <w:szCs w:val="32"/>
        </w:rPr>
        <w:t xml:space="preserve">Physician Certification Statement </w:t>
      </w:r>
      <w:r>
        <w:rPr>
          <w:b/>
          <w:bCs/>
          <w:sz w:val="32"/>
          <w:szCs w:val="32"/>
        </w:rPr>
        <w:t xml:space="preserve">Dispatch: 765-607-2113    Fax: 765-838-0066                                                            </w:t>
      </w:r>
      <w:r>
        <w:rPr>
          <w:rFonts w:ascii="Arial Rounded MT Bold" w:hAnsi="Arial Rounded MT Bold"/>
          <w:sz w:val="40"/>
        </w:rPr>
        <w:t xml:space="preserve">      </w:t>
      </w:r>
    </w:p>
    <w:p w14:paraId="07572CAB" w14:textId="77777777" w:rsidR="00587724" w:rsidRDefault="00587724">
      <w:pPr>
        <w:pStyle w:val="Standard"/>
        <w:rPr>
          <w:rFonts w:ascii="Times New Roman" w:hAnsi="Times New Roman"/>
          <w:b/>
          <w:i/>
          <w:sz w:val="36"/>
        </w:rPr>
      </w:pPr>
    </w:p>
    <w:p w14:paraId="36596135" w14:textId="77777777" w:rsidR="00587724" w:rsidRDefault="005753DC">
      <w:pPr>
        <w:pStyle w:val="Standard"/>
        <w:rPr>
          <w:rFonts w:ascii="Georgia" w:hAnsi="Georgia"/>
          <w:sz w:val="20"/>
        </w:rPr>
      </w:pPr>
      <w:r>
        <w:rPr>
          <w:rFonts w:ascii="Georgia" w:hAnsi="Georgia"/>
          <w:sz w:val="20"/>
        </w:rPr>
        <w:t>Please complete the following information and have the patients attending physician sign and date in the indicated spaces.</w:t>
      </w:r>
    </w:p>
    <w:p w14:paraId="1DF2F3DD" w14:textId="77777777" w:rsidR="00587724" w:rsidRDefault="00587724">
      <w:pPr>
        <w:pStyle w:val="Standard"/>
        <w:rPr>
          <w:rFonts w:ascii="Georgia" w:hAnsi="Georgia"/>
          <w:b/>
          <w:sz w:val="20"/>
        </w:rPr>
      </w:pPr>
    </w:p>
    <w:p w14:paraId="0C823550" w14:textId="77777777" w:rsidR="00587724" w:rsidRDefault="005753DC">
      <w:pPr>
        <w:pStyle w:val="Standard"/>
        <w:rPr>
          <w:rFonts w:ascii="Georgia" w:hAnsi="Georgia"/>
          <w:b/>
          <w:sz w:val="20"/>
        </w:rPr>
      </w:pPr>
      <w:r>
        <w:rPr>
          <w:rFonts w:ascii="Georgia" w:hAnsi="Georgia"/>
          <w:b/>
          <w:sz w:val="20"/>
        </w:rPr>
        <w:t>Beneficiary Information:</w:t>
      </w:r>
    </w:p>
    <w:p w14:paraId="7A43F13C" w14:textId="77777777" w:rsidR="00587724" w:rsidRDefault="00587724">
      <w:pPr>
        <w:pStyle w:val="Standard"/>
        <w:rPr>
          <w:rFonts w:ascii="Georgia" w:hAnsi="Georgia"/>
          <w:sz w:val="20"/>
        </w:rPr>
      </w:pPr>
    </w:p>
    <w:p w14:paraId="1B8A8D53" w14:textId="77777777" w:rsidR="00587724" w:rsidRDefault="005753DC">
      <w:pPr>
        <w:pStyle w:val="Standard"/>
        <w:rPr>
          <w:rFonts w:ascii="Georgia" w:hAnsi="Georgia"/>
          <w:sz w:val="20"/>
        </w:rPr>
      </w:pPr>
      <w:r>
        <w:rPr>
          <w:rFonts w:ascii="Georgia" w:hAnsi="Georgia"/>
          <w:sz w:val="20"/>
        </w:rPr>
        <w:t>Patient Name: _______________________            Transport Date: _________________</w:t>
      </w:r>
    </w:p>
    <w:p w14:paraId="2D5C6CD0" w14:textId="77777777" w:rsidR="00587724" w:rsidRDefault="00587724">
      <w:pPr>
        <w:pStyle w:val="Standard"/>
        <w:rPr>
          <w:rFonts w:ascii="Georgia" w:hAnsi="Georgia"/>
          <w:sz w:val="20"/>
        </w:rPr>
      </w:pPr>
    </w:p>
    <w:p w14:paraId="4DC7423A" w14:textId="77777777" w:rsidR="00587724" w:rsidRDefault="005753DC">
      <w:pPr>
        <w:pStyle w:val="Standard"/>
        <w:rPr>
          <w:rFonts w:ascii="Georgia" w:hAnsi="Georgia"/>
          <w:sz w:val="20"/>
        </w:rPr>
      </w:pPr>
      <w:r>
        <w:rPr>
          <w:rFonts w:ascii="Georgia" w:hAnsi="Georgia"/>
          <w:sz w:val="20"/>
        </w:rPr>
        <w:t xml:space="preserve">Date of birth: _______________________              Medicare </w:t>
      </w:r>
      <w:proofErr w:type="gramStart"/>
      <w:r>
        <w:rPr>
          <w:rFonts w:ascii="Georgia" w:hAnsi="Georgia"/>
          <w:sz w:val="20"/>
        </w:rPr>
        <w:t>#:_</w:t>
      </w:r>
      <w:proofErr w:type="gramEnd"/>
      <w:r>
        <w:rPr>
          <w:rFonts w:ascii="Georgia" w:hAnsi="Georgia"/>
          <w:sz w:val="20"/>
        </w:rPr>
        <w:t>___________________</w:t>
      </w:r>
    </w:p>
    <w:p w14:paraId="70447CAA" w14:textId="77777777" w:rsidR="00587724" w:rsidRDefault="00587724">
      <w:pPr>
        <w:pStyle w:val="Standard"/>
        <w:rPr>
          <w:rFonts w:ascii="Georgia" w:hAnsi="Georgia"/>
          <w:sz w:val="20"/>
        </w:rPr>
      </w:pPr>
    </w:p>
    <w:p w14:paraId="0E6F7E8C" w14:textId="77777777" w:rsidR="00587724" w:rsidRDefault="005753DC">
      <w:pPr>
        <w:pStyle w:val="Standard"/>
        <w:rPr>
          <w:rFonts w:hint="eastAsia"/>
        </w:rPr>
      </w:pPr>
      <w:r>
        <w:rPr>
          <w:rFonts w:ascii="Georgia" w:hAnsi="Georgia"/>
          <w:sz w:val="20"/>
        </w:rPr>
        <w:t>Origin: ___________________________   Destination: __________________________</w:t>
      </w:r>
    </w:p>
    <w:p w14:paraId="66566CD7" w14:textId="77777777" w:rsidR="00587724" w:rsidRDefault="00587724">
      <w:pPr>
        <w:pStyle w:val="Standard"/>
        <w:rPr>
          <w:rFonts w:ascii="Rockwell" w:hAnsi="Rockwell"/>
          <w:sz w:val="16"/>
        </w:rPr>
      </w:pPr>
    </w:p>
    <w:p w14:paraId="1C9A65D9" w14:textId="77777777" w:rsidR="00587724" w:rsidRDefault="005753DC">
      <w:pPr>
        <w:pStyle w:val="Standard"/>
        <w:rPr>
          <w:rFonts w:ascii="Georgia" w:hAnsi="Georgia"/>
          <w:sz w:val="18"/>
        </w:rPr>
      </w:pPr>
      <w:r>
        <w:rPr>
          <w:rFonts w:ascii="Georgia" w:hAnsi="Georgia"/>
          <w:sz w:val="18"/>
        </w:rPr>
        <w:t>Ambulance Transportation is medically necessary only if other means of transport are contraindicated or would be potentially harmful to the patient. To meet this requirement, the patient must be either “bed confined” or suffer from a condition such that transport by means other than ambulance is contraindicated by the patient’s condition.</w:t>
      </w:r>
    </w:p>
    <w:p w14:paraId="6A420554" w14:textId="77777777" w:rsidR="00587724" w:rsidRDefault="00587724">
      <w:pPr>
        <w:pStyle w:val="Standard"/>
        <w:rPr>
          <w:rFonts w:ascii="Georgia" w:hAnsi="Georgia"/>
          <w:sz w:val="20"/>
        </w:rPr>
      </w:pPr>
    </w:p>
    <w:p w14:paraId="01D35D02" w14:textId="77777777" w:rsidR="00587724" w:rsidRDefault="00587724">
      <w:pPr>
        <w:pStyle w:val="Standard"/>
        <w:rPr>
          <w:rFonts w:ascii="Georgia" w:hAnsi="Georgia"/>
          <w:sz w:val="20"/>
        </w:rPr>
      </w:pPr>
    </w:p>
    <w:p w14:paraId="24A3C203" w14:textId="77777777" w:rsidR="00587724" w:rsidRDefault="005753DC">
      <w:pPr>
        <w:pStyle w:val="Standard"/>
        <w:rPr>
          <w:rFonts w:ascii="Georgia" w:hAnsi="Georgia"/>
          <w:b/>
          <w:sz w:val="20"/>
        </w:rPr>
      </w:pPr>
      <w:r>
        <w:rPr>
          <w:rFonts w:ascii="Georgia" w:hAnsi="Georgia"/>
          <w:b/>
          <w:sz w:val="20"/>
        </w:rPr>
        <w:t>Medical Necessity Information:</w:t>
      </w:r>
    </w:p>
    <w:p w14:paraId="3956ADFB" w14:textId="77777777" w:rsidR="00587724" w:rsidRDefault="005753DC">
      <w:pPr>
        <w:pStyle w:val="Standard"/>
        <w:rPr>
          <w:rFonts w:ascii="Georgia" w:hAnsi="Georgia"/>
          <w:b/>
          <w:i/>
          <w:sz w:val="20"/>
        </w:rPr>
      </w:pPr>
      <w:r>
        <w:rPr>
          <w:rFonts w:ascii="Georgia" w:hAnsi="Georgia"/>
          <w:b/>
          <w:i/>
          <w:sz w:val="20"/>
        </w:rPr>
        <w:t>This Patient:</w:t>
      </w:r>
    </w:p>
    <w:p w14:paraId="4D5D4C33"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requires continuous oxygen &amp; trained monitoring              [ ] contractures</w:t>
      </w:r>
    </w:p>
    <w:p w14:paraId="0F412E73"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has decubitus ulcers &amp; requires wound precautions           [ ] requires restraints</w:t>
      </w:r>
    </w:p>
    <w:p w14:paraId="529FB729"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requires airway monitoring or suctioning                             [ ] requires cardiac monitoring</w:t>
      </w:r>
    </w:p>
    <w:p w14:paraId="54428160"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requires isolation precautions (VRE, MRSA, etc.  )             </w:t>
      </w:r>
      <w:proofErr w:type="gramStart"/>
      <w:r>
        <w:rPr>
          <w:rFonts w:ascii="Georgia" w:hAnsi="Georgia"/>
          <w:sz w:val="20"/>
        </w:rPr>
        <w:t>[ ]</w:t>
      </w:r>
      <w:proofErr w:type="gramEnd"/>
      <w:r>
        <w:rPr>
          <w:rFonts w:ascii="Georgia" w:hAnsi="Georgia"/>
          <w:sz w:val="20"/>
        </w:rPr>
        <w:t xml:space="preserve"> altered mental status</w:t>
      </w:r>
    </w:p>
    <w:p w14:paraId="166A25C8"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cannot maintain balance sitting in a moving vehicle           [ ] requires IV maintenance</w:t>
      </w:r>
    </w:p>
    <w:p w14:paraId="01381E56"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comatose &amp; requires trained monitoring                               [ ] Hemodynamic monitoring required</w:t>
      </w:r>
    </w:p>
    <w:p w14:paraId="60F070F4"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is exhibiting signs of decreased level of consciousness       [ ] Patient is confused</w:t>
      </w:r>
    </w:p>
    <w:p w14:paraId="032A24D3"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is seizure prone &amp; requires trained monitoring                    [ ] is an endangerment to self or others</w:t>
      </w:r>
    </w:p>
    <w:p w14:paraId="02D36BFA"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requires ventilator and/or assisted breathing                       [ ] Medical attendant required</w:t>
      </w:r>
    </w:p>
    <w:p w14:paraId="03E20794"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is not out of bed for more than 2 hours each day                 [ ] Moderate/severe pain on movement</w:t>
      </w:r>
    </w:p>
    <w:p w14:paraId="11497442"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is not wheelchair able (should not stand or pivot d/t precautions)</w:t>
      </w:r>
    </w:p>
    <w:p w14:paraId="49FDBC5D"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Unable to tolerate seated position for time needed to transport</w:t>
      </w:r>
    </w:p>
    <w:p w14:paraId="26302B3E"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Morbidly obese requires additional personnel/equipment to safely handle patient</w:t>
      </w:r>
    </w:p>
    <w:p w14:paraId="20F7B773" w14:textId="77777777" w:rsidR="00587724" w:rsidRDefault="005753DC">
      <w:pPr>
        <w:pStyle w:val="Standard"/>
        <w:rPr>
          <w:rFonts w:ascii="Georgia" w:hAnsi="Georgia"/>
          <w:sz w:val="20"/>
        </w:rPr>
      </w:pPr>
      <w:proofErr w:type="gramStart"/>
      <w:r>
        <w:rPr>
          <w:rFonts w:ascii="Georgia" w:hAnsi="Georgia"/>
          <w:sz w:val="20"/>
        </w:rPr>
        <w:t>[ ]</w:t>
      </w:r>
      <w:proofErr w:type="gramEnd"/>
      <w:r>
        <w:rPr>
          <w:rFonts w:ascii="Georgia" w:hAnsi="Georgia"/>
          <w:sz w:val="20"/>
        </w:rPr>
        <w:t xml:space="preserve"> other: (explain)</w:t>
      </w:r>
    </w:p>
    <w:p w14:paraId="5A458D05" w14:textId="77777777" w:rsidR="00587724" w:rsidRDefault="005753DC">
      <w:pPr>
        <w:pStyle w:val="Standard"/>
        <w:rPr>
          <w:rFonts w:ascii="Georgia" w:hAnsi="Georgia"/>
          <w:sz w:val="20"/>
        </w:rPr>
      </w:pPr>
      <w:r>
        <w:rPr>
          <w:rFonts w:ascii="Georgia" w:hAnsi="Georgia"/>
          <w:sz w:val="20"/>
        </w:rPr>
        <w:t>________________________________________________________________________________________________________________________________________________</w:t>
      </w:r>
    </w:p>
    <w:p w14:paraId="393FD547" w14:textId="77777777" w:rsidR="00587724" w:rsidRDefault="00587724">
      <w:pPr>
        <w:pStyle w:val="Standard"/>
        <w:rPr>
          <w:rFonts w:ascii="Georgia" w:hAnsi="Georgia"/>
          <w:sz w:val="20"/>
        </w:rPr>
      </w:pPr>
    </w:p>
    <w:p w14:paraId="60E5E42D" w14:textId="77777777" w:rsidR="00587724" w:rsidRDefault="005753DC">
      <w:pPr>
        <w:pStyle w:val="Standard"/>
        <w:rPr>
          <w:rFonts w:hint="eastAsia"/>
        </w:rPr>
      </w:pPr>
      <w:r>
        <w:rPr>
          <w:rFonts w:ascii="Georgia" w:hAnsi="Georgia"/>
          <w:sz w:val="20"/>
        </w:rPr>
        <w:t xml:space="preserve">The Physician or Healthcare Professional’s signature certifies that the information above represents an accurate assessment of the beneficiary's medical condition at the time of transport and that </w:t>
      </w:r>
      <w:r>
        <w:rPr>
          <w:rFonts w:ascii="Georgia" w:hAnsi="Georgia"/>
          <w:b/>
          <w:i/>
          <w:sz w:val="20"/>
        </w:rPr>
        <w:t>ambulance transportation is medically necessary</w:t>
      </w:r>
      <w:r>
        <w:rPr>
          <w:rFonts w:ascii="Georgia" w:hAnsi="Georgia"/>
          <w:sz w:val="20"/>
        </w:rPr>
        <w:t>.</w:t>
      </w:r>
    </w:p>
    <w:p w14:paraId="6E6F74F3" w14:textId="77777777" w:rsidR="00587724" w:rsidRDefault="00587724">
      <w:pPr>
        <w:pStyle w:val="Standard"/>
        <w:rPr>
          <w:rFonts w:ascii="Rockwell" w:hAnsi="Rockwell"/>
          <w:sz w:val="16"/>
        </w:rPr>
      </w:pPr>
    </w:p>
    <w:p w14:paraId="44E68FFA" w14:textId="77777777" w:rsidR="00587724" w:rsidRDefault="005753DC">
      <w:pPr>
        <w:pStyle w:val="Standard"/>
        <w:rPr>
          <w:rFonts w:ascii="Rockwell" w:hAnsi="Rockwell"/>
          <w:sz w:val="16"/>
        </w:rPr>
      </w:pPr>
      <w:r>
        <w:rPr>
          <w:rFonts w:ascii="Rockwell" w:hAnsi="Rockwell"/>
          <w:sz w:val="16"/>
        </w:rPr>
        <w:t xml:space="preserve">__________________________________________________________           </w:t>
      </w:r>
    </w:p>
    <w:p w14:paraId="5C2E53D8" w14:textId="77777777" w:rsidR="00587724" w:rsidRDefault="005753DC">
      <w:pPr>
        <w:pStyle w:val="Standard"/>
        <w:rPr>
          <w:rFonts w:ascii="Rockwell" w:hAnsi="Rockwell"/>
          <w:sz w:val="16"/>
        </w:rPr>
      </w:pPr>
      <w:r>
        <w:rPr>
          <w:rFonts w:ascii="Rockwell" w:hAnsi="Rockwell"/>
          <w:sz w:val="16"/>
        </w:rPr>
        <w:t xml:space="preserve"> Signature of Physician* or Healthcare Professional Date Signed            </w:t>
      </w:r>
    </w:p>
    <w:p w14:paraId="78536021" w14:textId="77777777" w:rsidR="00587724" w:rsidRDefault="00587724">
      <w:pPr>
        <w:pStyle w:val="Standard"/>
        <w:rPr>
          <w:rFonts w:ascii="Rockwell" w:hAnsi="Rockwell"/>
          <w:b/>
          <w:i/>
          <w:sz w:val="16"/>
        </w:rPr>
      </w:pPr>
    </w:p>
    <w:p w14:paraId="319BC9F3" w14:textId="77777777" w:rsidR="00587724" w:rsidRDefault="00587724">
      <w:pPr>
        <w:pStyle w:val="Standard"/>
        <w:rPr>
          <w:rFonts w:ascii="Rockwell" w:hAnsi="Rockwell"/>
          <w:b/>
          <w:i/>
          <w:sz w:val="16"/>
        </w:rPr>
      </w:pPr>
    </w:p>
    <w:p w14:paraId="409F41C6" w14:textId="77777777" w:rsidR="00587724" w:rsidRDefault="005753DC">
      <w:pPr>
        <w:pStyle w:val="Standard"/>
        <w:rPr>
          <w:rFonts w:ascii="Rockwell" w:hAnsi="Rockwell"/>
          <w:b/>
          <w:i/>
          <w:sz w:val="16"/>
        </w:rPr>
      </w:pPr>
      <w:r>
        <w:rPr>
          <w:rFonts w:ascii="Rockwell" w:hAnsi="Rockwell"/>
          <w:b/>
          <w:i/>
          <w:sz w:val="16"/>
        </w:rPr>
        <w:t>______________________________________________________________________________________</w:t>
      </w:r>
    </w:p>
    <w:p w14:paraId="38AB223F" w14:textId="77777777" w:rsidR="00587724" w:rsidRDefault="005753DC">
      <w:pPr>
        <w:pStyle w:val="Standard"/>
        <w:rPr>
          <w:rFonts w:ascii="Rockwell" w:hAnsi="Rockwell"/>
          <w:b/>
          <w:i/>
          <w:sz w:val="16"/>
        </w:rPr>
      </w:pPr>
      <w:r>
        <w:rPr>
          <w:rFonts w:ascii="Rockwell" w:hAnsi="Rockwell"/>
          <w:b/>
          <w:i/>
          <w:sz w:val="16"/>
        </w:rPr>
        <w:t>Printed Name and Credentials of Physician or Healthcare Professional (MD, DO, RN, etc.)</w:t>
      </w:r>
    </w:p>
    <w:p w14:paraId="184D9225" w14:textId="77777777" w:rsidR="00587724" w:rsidRDefault="00587724">
      <w:pPr>
        <w:pStyle w:val="Standard"/>
        <w:rPr>
          <w:rFonts w:ascii="Wingdings" w:hAnsi="Wingdings"/>
          <w:sz w:val="20"/>
        </w:rPr>
      </w:pPr>
    </w:p>
    <w:p w14:paraId="72EC6550" w14:textId="77777777" w:rsidR="00587724" w:rsidRDefault="005753DC">
      <w:pPr>
        <w:pStyle w:val="Standard"/>
        <w:rPr>
          <w:rFonts w:hint="eastAsia"/>
        </w:rPr>
      </w:pPr>
      <w:r>
        <w:rPr>
          <w:rFonts w:ascii="Wingdings" w:hAnsi="Wingdings"/>
          <w:sz w:val="20"/>
        </w:rPr>
        <w:t></w:t>
      </w:r>
      <w:r>
        <w:rPr>
          <w:rFonts w:ascii="Wingdings" w:hAnsi="Wingdings"/>
          <w:sz w:val="20"/>
        </w:rPr>
        <w:t></w:t>
      </w:r>
      <w:r>
        <w:rPr>
          <w:rFonts w:ascii="Rockwell" w:hAnsi="Rockwell"/>
          <w:sz w:val="20"/>
        </w:rPr>
        <w:t xml:space="preserve">Physician Assistant </w:t>
      </w:r>
      <w:r>
        <w:rPr>
          <w:rFonts w:ascii="Wingdings" w:hAnsi="Wingdings"/>
          <w:sz w:val="20"/>
        </w:rPr>
        <w:t></w:t>
      </w:r>
      <w:r>
        <w:rPr>
          <w:rFonts w:ascii="Wingdings" w:hAnsi="Wingdings"/>
          <w:sz w:val="20"/>
        </w:rPr>
        <w:t></w:t>
      </w:r>
      <w:r>
        <w:rPr>
          <w:rFonts w:ascii="Rockwell" w:hAnsi="Rockwell"/>
          <w:sz w:val="20"/>
        </w:rPr>
        <w:t xml:space="preserve">Clinical Nurse Specialist </w:t>
      </w:r>
      <w:r>
        <w:rPr>
          <w:rFonts w:ascii="Wingdings" w:hAnsi="Wingdings"/>
          <w:sz w:val="20"/>
        </w:rPr>
        <w:t></w:t>
      </w:r>
      <w:r>
        <w:rPr>
          <w:rFonts w:ascii="Wingdings" w:hAnsi="Wingdings"/>
          <w:sz w:val="20"/>
        </w:rPr>
        <w:t></w:t>
      </w:r>
      <w:r>
        <w:rPr>
          <w:rFonts w:ascii="Rockwell" w:hAnsi="Rockwell"/>
          <w:sz w:val="20"/>
        </w:rPr>
        <w:t>Registered Nurse</w:t>
      </w:r>
    </w:p>
    <w:p w14:paraId="71F7A007" w14:textId="77777777" w:rsidR="00587724" w:rsidRDefault="005753DC">
      <w:pPr>
        <w:pStyle w:val="Standard"/>
        <w:rPr>
          <w:rFonts w:hint="eastAsia"/>
        </w:rPr>
      </w:pPr>
      <w:r>
        <w:rPr>
          <w:rFonts w:ascii="Wingdings" w:hAnsi="Wingdings"/>
          <w:sz w:val="20"/>
        </w:rPr>
        <w:t></w:t>
      </w:r>
      <w:r>
        <w:rPr>
          <w:rFonts w:ascii="Wingdings" w:hAnsi="Wingdings"/>
          <w:sz w:val="20"/>
        </w:rPr>
        <w:t></w:t>
      </w:r>
      <w:r>
        <w:rPr>
          <w:rFonts w:ascii="Rockwell" w:hAnsi="Rockwell"/>
          <w:sz w:val="20"/>
        </w:rPr>
        <w:t xml:space="preserve">Nurse Practitioner </w:t>
      </w:r>
      <w:r>
        <w:rPr>
          <w:rFonts w:ascii="Wingdings" w:hAnsi="Wingdings"/>
          <w:sz w:val="20"/>
        </w:rPr>
        <w:t></w:t>
      </w:r>
      <w:r>
        <w:rPr>
          <w:rFonts w:ascii="Wingdings" w:hAnsi="Wingdings"/>
          <w:sz w:val="20"/>
        </w:rPr>
        <w:t></w:t>
      </w:r>
      <w:r>
        <w:rPr>
          <w:rFonts w:ascii="Rockwell" w:hAnsi="Rockwell"/>
          <w:sz w:val="20"/>
        </w:rPr>
        <w:t>Discharge Planner</w:t>
      </w:r>
    </w:p>
    <w:p w14:paraId="43C31106" w14:textId="77777777" w:rsidR="00587724" w:rsidRDefault="005753DC">
      <w:pPr>
        <w:pStyle w:val="Standard"/>
        <w:rPr>
          <w:rFonts w:ascii="Rockwell" w:hAnsi="Rockwell"/>
          <w:sz w:val="16"/>
        </w:rPr>
      </w:pPr>
      <w:r>
        <w:rPr>
          <w:rFonts w:ascii="Rockwell" w:hAnsi="Rockwell"/>
          <w:sz w:val="16"/>
        </w:rPr>
        <w:t>(For scheduled repetitive transport, this form is not valid for transports performed more than 60 days after this date).</w:t>
      </w:r>
    </w:p>
    <w:p w14:paraId="2D70DCFC" w14:textId="77777777" w:rsidR="00587724" w:rsidRDefault="00587724">
      <w:pPr>
        <w:pStyle w:val="Standard"/>
        <w:rPr>
          <w:rFonts w:hint="eastAsia"/>
        </w:rPr>
      </w:pPr>
    </w:p>
    <w:sectPr w:rsidR="0058772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D9C45" w14:textId="77777777" w:rsidR="00183F98" w:rsidRDefault="005753DC">
      <w:pPr>
        <w:rPr>
          <w:rFonts w:hint="eastAsia"/>
        </w:rPr>
      </w:pPr>
      <w:r>
        <w:separator/>
      </w:r>
    </w:p>
  </w:endnote>
  <w:endnote w:type="continuationSeparator" w:id="0">
    <w:p w14:paraId="01371A75" w14:textId="77777777" w:rsidR="00183F98" w:rsidRDefault="005753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Segoe UI">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1B94E" w14:textId="77777777" w:rsidR="00183F98" w:rsidRDefault="005753DC">
      <w:pPr>
        <w:rPr>
          <w:rFonts w:hint="eastAsia"/>
        </w:rPr>
      </w:pPr>
      <w:r>
        <w:rPr>
          <w:color w:val="000000"/>
        </w:rPr>
        <w:separator/>
      </w:r>
    </w:p>
  </w:footnote>
  <w:footnote w:type="continuationSeparator" w:id="0">
    <w:p w14:paraId="35E120A8" w14:textId="77777777" w:rsidR="00183F98" w:rsidRDefault="005753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24"/>
    <w:rsid w:val="00183F98"/>
    <w:rsid w:val="00555FA6"/>
    <w:rsid w:val="005753DC"/>
    <w:rsid w:val="00587724"/>
    <w:rsid w:val="00A453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93C4F2"/>
  <w15:docId w15:val="{232B6AAE-6AD1-4E6F-8596-B9B00385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jlawly</dc:creator>
  <cp:lastModifiedBy>Jeremy Lawley</cp:lastModifiedBy>
  <cp:revision>2</cp:revision>
  <cp:lastPrinted>2016-02-02T14:15:00Z</cp:lastPrinted>
  <dcterms:created xsi:type="dcterms:W3CDTF">2017-07-20T15:33:00Z</dcterms:created>
  <dcterms:modified xsi:type="dcterms:W3CDTF">2017-07-20T15:33:00Z</dcterms:modified>
</cp:coreProperties>
</file>